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D" w:rsidRPr="00967B72" w:rsidRDefault="00781BCD" w:rsidP="00781BCD">
      <w:pPr>
        <w:pStyle w:val="a3"/>
        <w:spacing w:before="0" w:beforeAutospacing="0" w:after="0" w:afterAutospacing="0"/>
        <w:jc w:val="center"/>
        <w:rPr>
          <w:rFonts w:ascii="Comic Sans MS" w:hAnsi="Comic Sans MS"/>
          <w:b/>
          <w:i/>
          <w:sz w:val="40"/>
          <w:szCs w:val="40"/>
        </w:rPr>
      </w:pPr>
      <w:r w:rsidRPr="00967B72">
        <w:rPr>
          <w:rFonts w:ascii="Comic Sans MS" w:hAnsi="Comic Sans MS"/>
          <w:b/>
          <w:i/>
          <w:sz w:val="40"/>
          <w:szCs w:val="40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</w:rPr>
        <w:t>ЯК УНИКНУТИ «ДОМАШНІХ БАТАЛІЙ»,</w:t>
      </w:r>
    </w:p>
    <w:p w:rsidR="00781BCD" w:rsidRPr="00967B72" w:rsidRDefault="00781BCD" w:rsidP="00781BCD">
      <w:pPr>
        <w:pStyle w:val="a3"/>
        <w:spacing w:before="0" w:beforeAutospacing="0" w:after="0" w:afterAutospacing="0"/>
        <w:jc w:val="center"/>
        <w:rPr>
          <w:rFonts w:ascii="Comic Sans MS" w:hAnsi="Comic Sans MS"/>
          <w:b/>
          <w:i/>
          <w:sz w:val="40"/>
          <w:szCs w:val="40"/>
          <w:lang w:val="uk-UA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</w:rPr>
      </w:pPr>
      <w:r w:rsidRPr="00967B72">
        <w:rPr>
          <w:rFonts w:ascii="Comic Sans MS" w:hAnsi="Comic Sans MS"/>
          <w:b/>
          <w:i/>
          <w:sz w:val="40"/>
          <w:szCs w:val="40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</w:rPr>
        <w:t>АБО ДИСЦИПЛІНА БЕЗ КОНФЛ</w:t>
      </w:r>
      <w:r w:rsidRPr="00967B72">
        <w:rPr>
          <w:rFonts w:ascii="Comic Sans MS" w:hAnsi="Comic Sans MS"/>
          <w:b/>
          <w:i/>
          <w:sz w:val="40"/>
          <w:szCs w:val="40"/>
          <w:lang w:val="uk-UA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</w:rPr>
        <w:t>ІКТІ</w:t>
      </w:r>
      <w:proofErr w:type="gramStart"/>
      <w:r w:rsidRPr="00967B72">
        <w:rPr>
          <w:rFonts w:ascii="Comic Sans MS" w:hAnsi="Comic Sans MS"/>
          <w:b/>
          <w:i/>
          <w:sz w:val="40"/>
          <w:szCs w:val="40"/>
          <w:lang w:val="uk-UA"/>
          <w14:shadow w14:blurRad="0" w14:dist="35941" w14:dir="2700000" w14:sx="100000" w14:sy="100000" w14:kx="0" w14:ky="0" w14:algn="ctr">
            <w14:srgbClr w14:val="C0C0C0">
              <w14:alpha w14:val="20000"/>
            </w14:srgbClr>
          </w14:shadow>
        </w:rPr>
        <w:t>В</w:t>
      </w:r>
      <w:proofErr w:type="gramEnd"/>
    </w:p>
    <w:p w:rsidR="00781BCD" w:rsidRPr="00967B72" w:rsidRDefault="00781BCD" w:rsidP="00781BCD">
      <w:pPr>
        <w:pStyle w:val="a3"/>
        <w:spacing w:before="0" w:beforeAutospacing="0" w:after="0" w:afterAutospacing="0"/>
        <w:jc w:val="center"/>
        <w:rPr>
          <w:rFonts w:ascii="Comic Sans MS" w:hAnsi="Comic Sans MS"/>
          <w:b/>
          <w:i/>
          <w:sz w:val="40"/>
          <w:szCs w:val="40"/>
          <w:lang w:val="uk-UA"/>
        </w:rPr>
      </w:pPr>
    </w:p>
    <w:p w:rsidR="00B9150F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Виховуючи дитину, ми неминуче накладаємо обмеження на її по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 xml:space="preserve">ведінку. </w:t>
      </w:r>
    </w:p>
    <w:p w:rsidR="00781BCD" w:rsidRPr="00781BCD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1BC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«Хочу»</w:t>
      </w:r>
      <w:r w:rsidRPr="00781BCD"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і </w:t>
      </w:r>
      <w:r w:rsidRPr="00781BC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«Не можна», «Не хочу»</w:t>
      </w:r>
      <w:r w:rsidRPr="00781BCD"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і </w:t>
      </w:r>
      <w:r w:rsidRPr="00781BCD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«Треба»</w:t>
      </w:r>
      <w:r w:rsidRPr="00781BCD"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— ось джерело конфлікту, який у деяких сім'ях переростає в силову боротьбу, справ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жні «домашні баталії».</w:t>
      </w:r>
    </w:p>
    <w:p w:rsidR="00781BCD" w:rsidRPr="00781BCD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81BCD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«</w:t>
      </w:r>
      <w:r w:rsidR="00B9150F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Дитино</w:t>
      </w:r>
      <w:r w:rsidR="00665238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val="uk-UA" w:eastAsia="ru-RU"/>
        </w:rPr>
        <w:t xml:space="preserve"> </w:t>
      </w:r>
      <w:r w:rsidRPr="00781BCD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, слухай, що тобі кажуть!», «Буде так, як я сказав!»,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Pr="00781BCD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«Якщо ти.., то я...»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— чуємо ми від дорослих. </w:t>
      </w:r>
    </w:p>
    <w:p w:rsidR="00781BCD" w:rsidRPr="00781BCD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1BCD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«Відчепися!», «Все одно буду!», «Ти погана, я тебе не люблю!»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— чуємо з іншого боку у відповідь.</w:t>
      </w:r>
    </w:p>
    <w:p w:rsidR="00781BCD" w:rsidRPr="00781BCD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Вимагаючи незаперечної слухняності, ми придушуємо творчу основу в дитині, але й залишати без уваги негативну поведінку ми не можемо.</w:t>
      </w:r>
    </w:p>
    <w:p w:rsidR="00781BCD" w:rsidRPr="00781BCD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Як домогтися від дитини відповідної поведінки, залишаючись із нею «по один бік барикад», не доводячи справу до конфронтації?</w:t>
      </w:r>
    </w:p>
    <w:p w:rsidR="00781BCD" w:rsidRPr="00781BCD" w:rsidRDefault="00781BCD" w:rsidP="00781BC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 цю тему</w:t>
      </w:r>
      <w:r w:rsidR="00B9150F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написано багато розумних книг, 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але в жодній ви не знайдете універсального рецепта. Ми теж не зможемо його дати, але сподіваємося, що міркування й поради, які ми запропонуємо, допоможуть вам творчо осмислити те, що відбувається між вами й ва</w:t>
      </w:r>
      <w:r w:rsidRPr="00781BCD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шою дитиною.</w:t>
      </w:r>
    </w:p>
    <w:p w:rsidR="00781BCD" w:rsidRPr="00781BCD" w:rsidRDefault="00781BCD" w:rsidP="00B9150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Pr="00856651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val="uk-UA" w:eastAsia="ru-RU"/>
        </w:rPr>
      </w:pPr>
    </w:p>
    <w:p w:rsidR="003E18BC" w:rsidRDefault="0095483D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0B76366" wp14:editId="666D0270">
            <wp:extent cx="2066925" cy="15906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097" cy="1645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56651">
        <w:rPr>
          <w:noProof/>
          <w:lang w:eastAsia="ru-RU"/>
        </w:rPr>
        <w:t xml:space="preserve">           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noProof/>
          <w:lang w:eastAsia="ru-RU"/>
        </w:rPr>
      </w:pPr>
    </w:p>
    <w:p w:rsidR="003E18BC" w:rsidRP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b/>
          <w:sz w:val="40"/>
          <w:szCs w:val="40"/>
          <w:lang w:val="uk-UA"/>
        </w:rPr>
      </w:pPr>
      <w:r w:rsidRPr="003E18BC">
        <w:rPr>
          <w:rFonts w:ascii="Comic Sans MS" w:hAnsi="Comic Sans MS"/>
          <w:b/>
          <w:sz w:val="40"/>
          <w:szCs w:val="40"/>
          <w:lang w:val="uk-UA"/>
        </w:rPr>
        <w:t>Перш ніж</w:t>
      </w:r>
    </w:p>
    <w:p w:rsidR="003E18BC" w:rsidRP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b/>
          <w:sz w:val="40"/>
          <w:szCs w:val="40"/>
          <w:lang w:val="uk-UA"/>
        </w:rPr>
      </w:pPr>
      <w:r w:rsidRPr="003E18BC">
        <w:rPr>
          <w:rFonts w:ascii="Comic Sans MS" w:hAnsi="Comic Sans MS"/>
          <w:b/>
          <w:sz w:val="40"/>
          <w:szCs w:val="40"/>
          <w:lang w:val="uk-UA"/>
        </w:rPr>
        <w:t>«взятися за дисципліну»,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b/>
          <w:sz w:val="48"/>
          <w:szCs w:val="48"/>
          <w:lang w:val="uk-UA"/>
        </w:rPr>
      </w:pPr>
      <w:r w:rsidRPr="003E18BC">
        <w:rPr>
          <w:rFonts w:ascii="Comic Sans MS" w:hAnsi="Comic Sans MS"/>
          <w:b/>
          <w:sz w:val="40"/>
          <w:szCs w:val="40"/>
          <w:lang w:val="uk-UA"/>
        </w:rPr>
        <w:t>спробуйте відповісти на запитання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Comic Sans MS" w:hAnsi="Comic Sans MS"/>
          <w:b/>
          <w:sz w:val="48"/>
          <w:szCs w:val="48"/>
        </w:rPr>
      </w:pPr>
    </w:p>
    <w:p w:rsidR="003E18BC" w:rsidRDefault="003E18BC" w:rsidP="003E18BC">
      <w:pPr>
        <w:pStyle w:val="a6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36"/>
          <w:szCs w:val="36"/>
          <w:lang w:val="uk-UA"/>
        </w:rPr>
      </w:pPr>
      <w:r>
        <w:rPr>
          <w:rFonts w:ascii="Times New Roman" w:hAnsi="Times New Roman"/>
          <w:b/>
          <w:i/>
          <w:iCs/>
          <w:sz w:val="36"/>
          <w:szCs w:val="36"/>
          <w:lang w:val="uk-UA"/>
        </w:rPr>
        <w:t>Чи відповідають ваші вимоги можливостям дитини</w:t>
      </w:r>
      <w:r>
        <w:rPr>
          <w:rFonts w:ascii="Times New Roman" w:hAnsi="Times New Roman"/>
          <w:i/>
          <w:iCs/>
          <w:sz w:val="36"/>
          <w:szCs w:val="36"/>
          <w:lang w:val="uk-UA"/>
        </w:rPr>
        <w:t>?</w:t>
      </w:r>
    </w:p>
    <w:p w:rsidR="003E18BC" w:rsidRDefault="003E18BC" w:rsidP="003E18BC">
      <w:pPr>
        <w:pStyle w:val="a6"/>
        <w:shd w:val="clear" w:color="auto" w:fill="FFFFFF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  <w:i/>
          <w:iCs/>
          <w:sz w:val="36"/>
          <w:szCs w:val="36"/>
          <w:lang w:val="uk-UA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Мож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ливо, ви ставите перед нею занадто недосяжну мету. </w:t>
      </w:r>
    </w:p>
    <w:p w:rsidR="003E18BC" w:rsidRDefault="003E18BC" w:rsidP="003E18BC">
      <w:pPr>
        <w:pStyle w:val="a6"/>
        <w:shd w:val="clear" w:color="auto" w:fill="FFFFFF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3E18BC" w:rsidRDefault="003E18BC" w:rsidP="003E18BC">
      <w:pPr>
        <w:pStyle w:val="a6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iCs/>
          <w:sz w:val="36"/>
          <w:szCs w:val="36"/>
          <w:lang w:val="uk-UA"/>
        </w:rPr>
      </w:pPr>
      <w:r>
        <w:rPr>
          <w:rFonts w:ascii="Times New Roman" w:hAnsi="Times New Roman"/>
          <w:b/>
          <w:i/>
          <w:iCs/>
          <w:sz w:val="36"/>
          <w:szCs w:val="36"/>
          <w:lang w:val="uk-UA"/>
        </w:rPr>
        <w:t>Чи не зловживаєте ви своїми повноваженнями «головноко</w:t>
      </w:r>
      <w:r>
        <w:rPr>
          <w:rFonts w:ascii="Times New Roman" w:hAnsi="Times New Roman"/>
          <w:b/>
          <w:i/>
          <w:iCs/>
          <w:sz w:val="36"/>
          <w:szCs w:val="36"/>
          <w:lang w:val="uk-UA"/>
        </w:rPr>
        <w:softHyphen/>
        <w:t>мандувача»?</w:t>
      </w:r>
    </w:p>
    <w:p w:rsidR="003E18BC" w:rsidRDefault="003E18BC" w:rsidP="003E18BC">
      <w:pPr>
        <w:pStyle w:val="a6"/>
        <w:shd w:val="clear" w:color="auto" w:fill="FFFFFF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  <w:b/>
          <w:i/>
          <w:iCs/>
          <w:sz w:val="32"/>
          <w:szCs w:val="32"/>
          <w:lang w:val="uk-UA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/>
          <w:iCs/>
          <w:sz w:val="32"/>
          <w:szCs w:val="32"/>
          <w:lang w:val="uk-UA"/>
        </w:rPr>
      </w:pP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Проголошуючи свої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«треба»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й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«не можна»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, </w:t>
      </w:r>
      <w:r>
        <w:rPr>
          <w:rFonts w:ascii="Times New Roman" w:hAnsi="Times New Roman"/>
          <w:sz w:val="32"/>
          <w:szCs w:val="32"/>
          <w:lang w:val="uk-UA"/>
        </w:rPr>
        <w:t>чи не за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буваєте ви про права дитини на своє особисте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«хочу»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? 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Спробуйте впродовж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3</w:t>
      </w:r>
      <w:r>
        <w:rPr>
          <w:rFonts w:ascii="Times New Roman" w:hAnsi="Times New Roman"/>
          <w:sz w:val="32"/>
          <w:szCs w:val="32"/>
          <w:lang w:val="uk-UA"/>
        </w:rPr>
        <w:t xml:space="preserve"> хвилин пригадати хоча б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5</w:t>
      </w:r>
      <w:r>
        <w:rPr>
          <w:rFonts w:ascii="Times New Roman" w:hAnsi="Times New Roman"/>
          <w:sz w:val="32"/>
          <w:szCs w:val="32"/>
          <w:lang w:val="uk-UA"/>
        </w:rPr>
        <w:t xml:space="preserve"> питань, у яких ваша дити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на зазвичай сама приймає рішення і вас це не дратує. Якщо пригадати важко,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ви перестаралися</w:t>
      </w:r>
      <w:r>
        <w:rPr>
          <w:rFonts w:ascii="Times New Roman" w:hAnsi="Times New Roman"/>
          <w:sz w:val="32"/>
          <w:szCs w:val="32"/>
          <w:lang w:val="uk-UA"/>
        </w:rPr>
        <w:t xml:space="preserve"> — життя вашої дитини занадто регламенто</w:t>
      </w:r>
      <w:r>
        <w:rPr>
          <w:rFonts w:ascii="Times New Roman" w:hAnsi="Times New Roman"/>
          <w:sz w:val="32"/>
          <w:szCs w:val="32"/>
          <w:lang w:val="uk-UA"/>
        </w:rPr>
        <w:softHyphen/>
        <w:t>ване й рано чи пізно виникне «бунт на кораблі».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Складіть перелік ваших вимог до дитини.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Проранжуйте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їх за ступенем важливості (перше — найважливіше, останнє — най</w:t>
      </w:r>
      <w:r>
        <w:rPr>
          <w:rFonts w:ascii="Times New Roman" w:hAnsi="Times New Roman"/>
          <w:sz w:val="32"/>
          <w:szCs w:val="32"/>
          <w:lang w:val="uk-UA"/>
        </w:rPr>
        <w:softHyphen/>
        <w:t>менш важливе)... І поділіть їх на три групи.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Група А</w:t>
      </w:r>
      <w:r>
        <w:rPr>
          <w:rFonts w:ascii="Times New Roman" w:hAnsi="Times New Roman"/>
          <w:sz w:val="32"/>
          <w:szCs w:val="32"/>
          <w:lang w:val="uk-UA"/>
        </w:rPr>
        <w:t xml:space="preserve"> — ваші жор</w:t>
      </w:r>
      <w:r>
        <w:rPr>
          <w:rFonts w:ascii="Times New Roman" w:hAnsi="Times New Roman"/>
          <w:sz w:val="32"/>
          <w:szCs w:val="32"/>
          <w:lang w:val="uk-UA"/>
        </w:rPr>
        <w:softHyphen/>
        <w:t>сткі вимоги (обов'язкові для виконання).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Група Б</w:t>
      </w:r>
      <w:r>
        <w:rPr>
          <w:rFonts w:ascii="Times New Roman" w:hAnsi="Times New Roman"/>
          <w:sz w:val="32"/>
          <w:szCs w:val="32"/>
          <w:lang w:val="uk-UA"/>
        </w:rPr>
        <w:t xml:space="preserve"> — ваші побажан</w:t>
      </w:r>
      <w:r>
        <w:rPr>
          <w:rFonts w:ascii="Times New Roman" w:hAnsi="Times New Roman"/>
          <w:sz w:val="32"/>
          <w:szCs w:val="32"/>
          <w:lang w:val="uk-UA"/>
        </w:rPr>
        <w:softHyphen/>
        <w:t>ня (можливі варіанти).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Група В</w:t>
      </w:r>
      <w:r>
        <w:rPr>
          <w:rFonts w:ascii="Times New Roman" w:hAnsi="Times New Roman"/>
          <w:sz w:val="32"/>
          <w:szCs w:val="32"/>
          <w:lang w:val="uk-UA"/>
        </w:rPr>
        <w:t xml:space="preserve"> — ваші мрії (спробуйте так до них і ставитися).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Залишіть за дитиною право вибору в межах деяких ситуацій. Дай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те їй право відігравати активну роль у тому, що стосується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її особисто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. </w:t>
      </w:r>
      <w:r>
        <w:rPr>
          <w:rFonts w:ascii="Times New Roman" w:hAnsi="Times New Roman"/>
          <w:sz w:val="32"/>
          <w:szCs w:val="32"/>
          <w:lang w:val="uk-UA"/>
        </w:rPr>
        <w:t>На помилках вчаться. Дозволяйте дитині зустрічатися з негативними на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слідками своїх дій (або своєї бездіяльності). </w:t>
      </w: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32"/>
          <w:szCs w:val="32"/>
          <w:lang w:val="uk-UA"/>
        </w:rPr>
      </w:pPr>
    </w:p>
    <w:p w:rsidR="003E18BC" w:rsidRDefault="003E18BC" w:rsidP="003E18B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alibri" w:hAnsi="Calibri"/>
          <w:lang w:val="uk-UA"/>
        </w:rPr>
      </w:pPr>
      <w:r>
        <w:rPr>
          <w:rFonts w:ascii="Times New Roman" w:hAnsi="Times New Roman"/>
          <w:b/>
          <w:i/>
          <w:sz w:val="40"/>
          <w:szCs w:val="40"/>
          <w:lang w:val="uk-UA"/>
        </w:rPr>
        <w:t>Тільки тоді вона дорос</w:t>
      </w:r>
      <w:r>
        <w:rPr>
          <w:rFonts w:ascii="Times New Roman" w:hAnsi="Times New Roman"/>
          <w:b/>
          <w:i/>
          <w:sz w:val="40"/>
          <w:szCs w:val="40"/>
          <w:lang w:val="uk-UA"/>
        </w:rPr>
        <w:softHyphen/>
        <w:t>лішатиме</w:t>
      </w:r>
      <w:r>
        <w:rPr>
          <w:rFonts w:ascii="Times New Roman" w:hAnsi="Times New Roman"/>
          <w:sz w:val="40"/>
          <w:szCs w:val="40"/>
          <w:lang w:val="uk-UA"/>
        </w:rPr>
        <w:t xml:space="preserve"> </w:t>
      </w:r>
      <w:r>
        <w:rPr>
          <w:rFonts w:ascii="Times New Roman" w:hAnsi="Times New Roman"/>
          <w:b/>
          <w:i/>
          <w:sz w:val="40"/>
          <w:szCs w:val="40"/>
          <w:lang w:val="uk-UA"/>
        </w:rPr>
        <w:t>й ставатиме відповідальною</w:t>
      </w:r>
      <w:r>
        <w:rPr>
          <w:rFonts w:ascii="Times New Roman" w:hAnsi="Times New Roman"/>
          <w:sz w:val="40"/>
          <w:szCs w:val="40"/>
          <w:lang w:val="uk-UA"/>
        </w:rPr>
        <w:t>.</w:t>
      </w:r>
    </w:p>
    <w:p w:rsidR="003E18BC" w:rsidRDefault="00210A24">
      <w:pPr>
        <w:rPr>
          <w:noProof/>
          <w:lang w:eastAsia="ru-RU"/>
        </w:rPr>
      </w:pPr>
      <w:r>
        <w:rPr>
          <w:noProof/>
          <w:lang w:eastAsia="ru-RU"/>
        </w:rPr>
        <w:t xml:space="preserve">                          </w:t>
      </w:r>
    </w:p>
    <w:p w:rsidR="00856651" w:rsidRP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eastAsia="Times New Roman" w:hAnsi="Comic Sans MS" w:cs="Times New Roman"/>
          <w:b/>
          <w:iCs/>
          <w:sz w:val="36"/>
          <w:szCs w:val="36"/>
          <w:lang w:val="uk-UA" w:eastAsia="ru-RU"/>
        </w:rPr>
      </w:pPr>
      <w:r w:rsidRPr="00856651">
        <w:rPr>
          <w:rFonts w:ascii="Comic Sans MS" w:eastAsia="Times New Roman" w:hAnsi="Comic Sans MS" w:cs="Times New Roman"/>
          <w:b/>
          <w:iCs/>
          <w:sz w:val="36"/>
          <w:szCs w:val="36"/>
          <w:lang w:val="uk-UA" w:eastAsia="ru-RU"/>
        </w:rPr>
        <w:lastRenderedPageBreak/>
        <w:t>Наполягаючи на своєму, ставтеся до маленької людини з по</w:t>
      </w:r>
      <w:r w:rsidRPr="00856651">
        <w:rPr>
          <w:rFonts w:ascii="Comic Sans MS" w:eastAsia="Times New Roman" w:hAnsi="Comic Sans MS" w:cs="Times New Roman"/>
          <w:b/>
          <w:iCs/>
          <w:sz w:val="36"/>
          <w:szCs w:val="36"/>
          <w:lang w:val="uk-UA" w:eastAsia="ru-RU"/>
        </w:rPr>
        <w:softHyphen/>
        <w:t>вагою, не принижуйте почуття особистої гідності дитини.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•  </w:t>
      </w:r>
      <w:r w:rsidRPr="00856651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Виявляючи несхвалення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, звертайтеся до вчинків, а не до особис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softHyphen/>
        <w:t>тості дитини.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Не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торкайтеся особистості, визначайте тільки вчинки, тільки конкретні дії. Не «ти поганий», а «ти вчинив погано». Не «ти жорстокий», а «ти вчинив жорстоко».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•  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Не критикуйте почуття дитини.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Не думайте, що дитина, яку ви присоромили, одразу ж перестане злитися, заздрити, ревнувати, зловтішатися. Почуття людини — це частина її «Я», рівень розвитку почуттів відбиває рівень розвитку особистості. Критика на адресу почуттів рівнозначна загальній критиці особистості ди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тини.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Водночас дорослий може й повинен навчати дитину вмінню виража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ти свої почуття в соціально прийнятній формі. Дитина має відповіда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ти за свої вчинки, і дорослий може вимагати контролю над ними.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•  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Умійте вислухати дитину.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Дайте «обвинуваченому» слово! Не позбавляйте його права бути почутим і зрозумілим. 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«Роби те, що я кажу, твоя думка мене не цікавить»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— не найкраща форма діалогу між цивілізованими людьми. Вона принижує гідність дитини. </w:t>
      </w:r>
      <w:r w:rsidRPr="00856651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Саме відчуття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, що тебе почули й зрозуміли, знімає напруження.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856651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Поспостерігайте за собою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: коли ви слухаєте, ви справді 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слухаєте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чи 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чекаєте,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mallCaps/>
          <w:sz w:val="32"/>
          <w:szCs w:val="32"/>
          <w:lang w:val="uk-UA" w:eastAsia="ru-RU"/>
        </w:rPr>
        <w:t xml:space="preserve">коли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настане ваша черга говорити?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•  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Вимагаючи «капітуляції», запропонуйте «чесні» умови.</w:t>
      </w: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полягаючи на своєму, не заганяйте дитину в кут. Дайте їй можливість «зберегти обличчя». Запропонуйте таке рішення, яке дасть можли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вість із честю вийти зі складного становища — це допоможе дитині погодитися з вашою точкою зору.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•  </w:t>
      </w:r>
      <w:r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Не </w:t>
      </w:r>
      <w:r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>жартуйте з вогнем.</w:t>
      </w:r>
    </w:p>
    <w:p w:rsidR="00856651" w:rsidRDefault="00856651" w:rsidP="00856651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Іронія та жарти на адресу дитини часто провокують з її боку впертість або агресію. Вона не завжди може від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softHyphen/>
        <w:t>повісти вам тим самим і захищає своє «Я» доступними їй засобами.</w:t>
      </w:r>
    </w:p>
    <w:p w:rsidR="00AD7D34" w:rsidRDefault="00AD7D34">
      <w:pPr>
        <w:rPr>
          <w:lang w:val="uk-UA"/>
        </w:rPr>
      </w:pP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iCs/>
          <w:sz w:val="36"/>
          <w:szCs w:val="36"/>
          <w:lang w:val="uk-UA"/>
        </w:rPr>
      </w:pPr>
    </w:p>
    <w:p w:rsidR="004B76EE" w:rsidRP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240" w:lineRule="auto"/>
        <w:ind w:left="-709" w:firstLine="567"/>
        <w:jc w:val="center"/>
        <w:rPr>
          <w:rFonts w:ascii="Comic Sans MS" w:hAnsi="Comic Sans MS"/>
          <w:b/>
          <w:iCs/>
          <w:sz w:val="36"/>
          <w:szCs w:val="36"/>
          <w:lang w:val="uk-UA"/>
        </w:rPr>
      </w:pPr>
      <w:r w:rsidRPr="004B76EE">
        <w:rPr>
          <w:rFonts w:ascii="Comic Sans MS" w:hAnsi="Comic Sans MS"/>
          <w:b/>
          <w:iCs/>
          <w:sz w:val="36"/>
          <w:szCs w:val="36"/>
          <w:lang w:val="uk-UA"/>
        </w:rPr>
        <w:lastRenderedPageBreak/>
        <w:t>Залучайте дитину до «законотворчості», поділіться з нею «законодавчою</w:t>
      </w:r>
      <w:r w:rsidRPr="004B76EE">
        <w:rPr>
          <w:rFonts w:ascii="Comic Sans MS" w:hAnsi="Comic Sans MS"/>
          <w:iCs/>
          <w:sz w:val="36"/>
          <w:szCs w:val="36"/>
          <w:lang w:val="uk-UA"/>
        </w:rPr>
        <w:t xml:space="preserve"> </w:t>
      </w:r>
      <w:r w:rsidRPr="004B76EE">
        <w:rPr>
          <w:rFonts w:ascii="Comic Sans MS" w:hAnsi="Comic Sans MS"/>
          <w:b/>
          <w:iCs/>
          <w:sz w:val="36"/>
          <w:szCs w:val="36"/>
          <w:lang w:val="uk-UA"/>
        </w:rPr>
        <w:t>владою»</w:t>
      </w: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240" w:lineRule="auto"/>
        <w:ind w:left="-709" w:firstLine="567"/>
        <w:jc w:val="center"/>
        <w:rPr>
          <w:rFonts w:ascii="Comic Sans MS" w:hAnsi="Comic Sans MS"/>
          <w:b/>
          <w:iCs/>
          <w:sz w:val="44"/>
          <w:szCs w:val="44"/>
          <w:lang w:val="uk-UA"/>
        </w:rPr>
      </w:pP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/>
          <w:b/>
          <w:i/>
          <w:iCs/>
          <w:sz w:val="36"/>
          <w:szCs w:val="36"/>
          <w:lang w:val="uk-UA"/>
        </w:rPr>
        <w:t xml:space="preserve"> </w:t>
      </w:r>
      <w:r>
        <w:rPr>
          <w:rFonts w:ascii="Times New Roman" w:hAnsi="Times New Roman"/>
          <w:b/>
          <w:i/>
          <w:sz w:val="36"/>
          <w:szCs w:val="36"/>
          <w:lang w:val="uk-UA"/>
        </w:rPr>
        <w:t>Встановлюючи правила й норми, обов'яз</w:t>
      </w:r>
      <w:r>
        <w:rPr>
          <w:rFonts w:ascii="Times New Roman" w:hAnsi="Times New Roman"/>
          <w:b/>
          <w:i/>
          <w:sz w:val="36"/>
          <w:szCs w:val="36"/>
          <w:lang w:val="uk-UA"/>
        </w:rPr>
        <w:softHyphen/>
        <w:t>кові для виконання, поцікавтеся думкою дитини.</w:t>
      </w: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240" w:lineRule="auto"/>
        <w:ind w:left="-709" w:firstLine="567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• 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«Я хочу з тобою порадитися»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— хороший початок для викладу проблеми, яка назріває. Дитина має зрозуміти,  що вас турбує, і ста</w:t>
      </w:r>
      <w:r>
        <w:rPr>
          <w:rFonts w:ascii="Times New Roman" w:hAnsi="Times New Roman"/>
          <w:sz w:val="32"/>
          <w:szCs w:val="32"/>
          <w:lang w:val="uk-UA"/>
        </w:rPr>
        <w:softHyphen/>
        <w:t>ти рівноправним учасником у пошуку рішення.</w:t>
      </w: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«Давай домовимось»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— цією фразою можна почати розмову про взаємні зобов'язання. Укладання угоди передбачає розмову рівних. У разі порушення своїх обов'язків дитиною, відповідна акція батьків уже не буде сприйнята як помста або покарання. Вона просто свідчи</w:t>
      </w:r>
      <w:r>
        <w:rPr>
          <w:rFonts w:ascii="Times New Roman" w:hAnsi="Times New Roman"/>
          <w:sz w:val="32"/>
          <w:szCs w:val="32"/>
          <w:lang w:val="uk-UA"/>
        </w:rPr>
        <w:softHyphen/>
        <w:t>тиме, що угоду розірвано... Але якщо «сторони» зацікавлені, її, зви</w:t>
      </w:r>
      <w:r>
        <w:rPr>
          <w:rFonts w:ascii="Times New Roman" w:hAnsi="Times New Roman"/>
          <w:sz w:val="32"/>
          <w:szCs w:val="32"/>
          <w:lang w:val="uk-UA"/>
        </w:rPr>
        <w:softHyphen/>
        <w:t>чайно, можна відновити.</w:t>
      </w: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Times New Roman" w:hAnsi="Times New Roman"/>
          <w:sz w:val="16"/>
          <w:szCs w:val="16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«Вибирай»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— цим можна закінчити перелік прийнятних, на ваш погляд, альтернатив поведінки дитини. Остаточне слово начебто залишається за дитиною. Якщо вона вибере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сама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, </w:t>
      </w:r>
      <w:r>
        <w:rPr>
          <w:rFonts w:ascii="Times New Roman" w:hAnsi="Times New Roman"/>
          <w:sz w:val="32"/>
          <w:szCs w:val="32"/>
          <w:lang w:val="uk-UA"/>
        </w:rPr>
        <w:t>вірогідність вико</w:t>
      </w:r>
      <w:r>
        <w:rPr>
          <w:rFonts w:ascii="Times New Roman" w:hAnsi="Times New Roman"/>
          <w:sz w:val="32"/>
          <w:szCs w:val="32"/>
          <w:lang w:val="uk-UA"/>
        </w:rPr>
        <w:softHyphen/>
        <w:t>нання ваших вимог суттєво зросте.</w:t>
      </w:r>
    </w:p>
    <w:p w:rsidR="004B76EE" w:rsidRDefault="004B76EE" w:rsidP="004B76E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Times New Roman" w:hAnsi="Times New Roman"/>
          <w:sz w:val="16"/>
          <w:szCs w:val="16"/>
          <w:lang w:val="uk-UA"/>
        </w:rPr>
      </w:pPr>
    </w:p>
    <w:p w:rsidR="004B76EE" w:rsidRPr="00A541BE" w:rsidRDefault="004B76EE" w:rsidP="00A541BE">
      <w:pPr>
        <w:shd w:val="clear" w:color="auto" w:fill="FFFFFF"/>
        <w:autoSpaceDE w:val="0"/>
        <w:autoSpaceDN w:val="0"/>
        <w:adjustRightInd w:val="0"/>
        <w:spacing w:after="0" w:line="360" w:lineRule="auto"/>
        <w:ind w:left="-709" w:firstLine="567"/>
        <w:jc w:val="both"/>
        <w:rPr>
          <w:rFonts w:ascii="Calibri" w:hAnsi="Calibri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«Міняюся, не дивлячись»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— переконливий прийом у тих випад</w:t>
      </w:r>
      <w:r>
        <w:rPr>
          <w:rFonts w:ascii="Times New Roman" w:hAnsi="Times New Roman"/>
          <w:sz w:val="32"/>
          <w:szCs w:val="32"/>
          <w:lang w:val="uk-UA"/>
        </w:rPr>
        <w:softHyphen/>
        <w:t>ках, коли дитина претендує на права дорослого («Чому тобі можна, а мені не можна?»). Запропонуйте їй помінятися, тільки поясніть, що разом з вашими правами вона одержить і ваші обов'язки (або відпо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відальність). Швидше за все її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особистий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вибір зупиниться на тради</w:t>
      </w:r>
      <w:r>
        <w:rPr>
          <w:rFonts w:ascii="Times New Roman" w:hAnsi="Times New Roman"/>
          <w:sz w:val="32"/>
          <w:szCs w:val="32"/>
          <w:lang w:val="uk-UA"/>
        </w:rPr>
        <w:softHyphen/>
        <w:t>ційному «розподілі праці».</w:t>
      </w:r>
    </w:p>
    <w:p w:rsidR="00A541BE" w:rsidRP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b/>
          <w:iCs/>
          <w:sz w:val="36"/>
          <w:szCs w:val="36"/>
          <w:lang w:val="uk-UA"/>
        </w:rPr>
      </w:pPr>
      <w:r w:rsidRPr="00A541BE">
        <w:rPr>
          <w:rFonts w:ascii="Comic Sans MS" w:hAnsi="Comic Sans MS"/>
          <w:b/>
          <w:iCs/>
          <w:sz w:val="36"/>
          <w:szCs w:val="36"/>
          <w:lang w:val="uk-UA"/>
        </w:rPr>
        <w:lastRenderedPageBreak/>
        <w:t>Вимагаючи слухняності, робіть це твердо й рішуче.</w:t>
      </w:r>
    </w:p>
    <w:p w:rsidR="00A541BE" w:rsidRP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iCs/>
          <w:sz w:val="36"/>
          <w:szCs w:val="36"/>
          <w:lang w:val="uk-UA"/>
        </w:rPr>
      </w:pP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36"/>
          <w:szCs w:val="36"/>
          <w:lang w:val="uk-UA"/>
        </w:rPr>
      </w:pPr>
      <w:r>
        <w:rPr>
          <w:rFonts w:ascii="Times New Roman" w:hAnsi="Times New Roman"/>
          <w:b/>
          <w:i/>
          <w:sz w:val="36"/>
          <w:szCs w:val="36"/>
          <w:lang w:val="uk-UA"/>
        </w:rPr>
        <w:t>Адже в тому, що «Васька слухає, та їсть», винен кухар.</w:t>
      </w: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32"/>
          <w:szCs w:val="32"/>
        </w:rPr>
      </w:pP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>П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ам'ятайте, що після «а» доведеться казати «б».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Збираючись висловити якусь вимогу до дитини, зважте, чи вистачить у вас сил і часу, щоб наполягти на своєму.</w:t>
      </w: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Формулюйте свої вимоги стисло.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Не кількість аргументів ви</w:t>
      </w:r>
      <w:r>
        <w:rPr>
          <w:rFonts w:ascii="Times New Roman" w:hAnsi="Times New Roman"/>
          <w:sz w:val="32"/>
          <w:szCs w:val="32"/>
          <w:lang w:val="uk-UA"/>
        </w:rPr>
        <w:softHyphen/>
        <w:t>рішує кінець справи, а їхня сила. Багатослівність — ознака слабкості позиції. Черговість наведених аргументів впливає на їхню переконли</w:t>
      </w:r>
      <w:r>
        <w:rPr>
          <w:rFonts w:ascii="Times New Roman" w:hAnsi="Times New Roman"/>
          <w:sz w:val="32"/>
          <w:szCs w:val="32"/>
          <w:lang w:val="uk-UA"/>
        </w:rPr>
        <w:softHyphen/>
        <w:t>вість. Найбільш переконливий наступний порядок: сильний, середній за силою і найсильніший аргумент.</w:t>
      </w: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Не повторюйтесь.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Якщо те, що ви хочете сказати, ви вже не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одноразово говорили, промовчіть або зробіть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щось інше.</w:t>
      </w: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Будьте мужніми.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Не відступайте, навіть якщо вам здається, що дитина вас у цю мить просто ненавидить. Ці її почуття стосуються не вас, і вони тимчасові. Якщо ви не принизили й не образили її, по</w:t>
      </w:r>
      <w:r>
        <w:rPr>
          <w:rFonts w:ascii="Times New Roman" w:hAnsi="Times New Roman"/>
          <w:sz w:val="32"/>
          <w:szCs w:val="32"/>
          <w:lang w:val="uk-UA"/>
        </w:rPr>
        <w:softHyphen/>
        <w:t>чуття любові обов'язково повернуться до неї.</w:t>
      </w:r>
    </w:p>
    <w:p w:rsidR="00A541BE" w:rsidRDefault="00A541BE" w:rsidP="00A541BE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Не втрачайте самовладання.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Цієї миті важливо бути врівнова</w:t>
      </w:r>
      <w:r>
        <w:rPr>
          <w:rFonts w:ascii="Times New Roman" w:hAnsi="Times New Roman"/>
          <w:sz w:val="32"/>
          <w:szCs w:val="32"/>
          <w:lang w:val="uk-UA"/>
        </w:rPr>
        <w:softHyphen/>
        <w:t>женим і спокійним.</w:t>
      </w:r>
    </w:p>
    <w:p w:rsidR="00A541BE" w:rsidRDefault="00A541BE" w:rsidP="00A541BE">
      <w:pPr>
        <w:spacing w:line="360" w:lineRule="auto"/>
        <w:rPr>
          <w:rFonts w:ascii="Calibri" w:hAnsi="Calibri"/>
        </w:rPr>
      </w:pPr>
    </w:p>
    <w:p w:rsidR="004B76EE" w:rsidRPr="00A541BE" w:rsidRDefault="004B76EE" w:rsidP="00C86AC7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iCs/>
          <w:sz w:val="36"/>
          <w:szCs w:val="36"/>
        </w:rPr>
      </w:pPr>
    </w:p>
    <w:p w:rsidR="004B76EE" w:rsidRDefault="004B76EE" w:rsidP="00C86AC7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iCs/>
          <w:sz w:val="36"/>
          <w:szCs w:val="36"/>
          <w:lang w:val="uk-UA"/>
        </w:rPr>
      </w:pPr>
    </w:p>
    <w:p w:rsidR="00A541BE" w:rsidRDefault="00A541BE" w:rsidP="00C86AC7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iCs/>
          <w:sz w:val="36"/>
          <w:szCs w:val="36"/>
          <w:lang w:val="uk-UA"/>
        </w:rPr>
      </w:pPr>
    </w:p>
    <w:p w:rsidR="00C86AC7" w:rsidRPr="00C86AC7" w:rsidRDefault="00C86AC7" w:rsidP="00C86AC7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iCs/>
          <w:sz w:val="36"/>
          <w:szCs w:val="36"/>
          <w:lang w:val="uk-UA"/>
        </w:rPr>
      </w:pPr>
      <w:r w:rsidRPr="00C86AC7">
        <w:rPr>
          <w:rFonts w:ascii="Comic Sans MS" w:hAnsi="Comic Sans MS"/>
          <w:b/>
          <w:iCs/>
          <w:sz w:val="36"/>
          <w:szCs w:val="36"/>
          <w:lang w:val="uk-UA"/>
        </w:rPr>
        <w:lastRenderedPageBreak/>
        <w:t>Зачіпають почуття особистої гідності й напружують атмос</w:t>
      </w:r>
      <w:r w:rsidRPr="00C86AC7">
        <w:rPr>
          <w:rFonts w:ascii="Comic Sans MS" w:hAnsi="Comic Sans MS"/>
          <w:b/>
          <w:iCs/>
          <w:sz w:val="36"/>
          <w:szCs w:val="36"/>
          <w:lang w:val="uk-UA"/>
        </w:rPr>
        <w:softHyphen/>
        <w:t>феру:</w:t>
      </w:r>
    </w:p>
    <w:p w:rsidR="00C86AC7" w:rsidRPr="00C86AC7" w:rsidRDefault="00C86AC7" w:rsidP="00C86AC7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567"/>
        <w:jc w:val="center"/>
        <w:rPr>
          <w:rFonts w:ascii="Comic Sans MS" w:hAnsi="Comic Sans MS"/>
          <w:b/>
          <w:sz w:val="36"/>
          <w:szCs w:val="36"/>
        </w:rPr>
      </w:pP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порівняння з іншими на користь інших;</w:t>
      </w: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похвала на адресу інших на тлі невдач і труднощів у дитини;</w:t>
      </w: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команди, накази, категоричні вказівки («Твої почуття, думки, бажання мене не цікавлять»);</w:t>
      </w: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погрози (дитина чує: «Я дужчий (сильніший, доросліший), і буде так, як я сказав»);</w:t>
      </w: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слова «ти завжди...», «ти ніколи..,» узагальнюють оцінку яко</w:t>
      </w:r>
      <w:r w:rsidRPr="00C86AC7">
        <w:rPr>
          <w:rFonts w:ascii="Times New Roman" w:hAnsi="Times New Roman"/>
          <w:sz w:val="32"/>
          <w:szCs w:val="32"/>
          <w:lang w:val="uk-UA"/>
        </w:rPr>
        <w:softHyphen/>
        <w:t>гось негативного явища до масштабів оцінки особистості дитини;</w:t>
      </w: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слова на зразок «це ж елементарно» означають, що дитина не може впоратися з тим, з чим легко справляється будь-хто;</w:t>
      </w:r>
    </w:p>
    <w:p w:rsidR="00C86AC7" w:rsidRPr="00C86AC7" w:rsidRDefault="00C86AC7" w:rsidP="00C86AC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/>
          <w:sz w:val="32"/>
          <w:szCs w:val="32"/>
        </w:rPr>
      </w:pPr>
      <w:r w:rsidRPr="00C86AC7">
        <w:rPr>
          <w:rFonts w:ascii="Times New Roman" w:hAnsi="Times New Roman"/>
          <w:sz w:val="32"/>
          <w:szCs w:val="32"/>
          <w:lang w:val="uk-UA"/>
        </w:rPr>
        <w:t>невтішні пророцтва на майбутнє (крім того, що вони мають вплив навіювання, вони начебто кажуть: «Ну що хорошого можна че</w:t>
      </w:r>
      <w:r w:rsidRPr="00C86AC7">
        <w:rPr>
          <w:rFonts w:ascii="Times New Roman" w:hAnsi="Times New Roman"/>
          <w:sz w:val="32"/>
          <w:szCs w:val="32"/>
          <w:lang w:val="uk-UA"/>
        </w:rPr>
        <w:softHyphen/>
        <w:t>кати від тебе, такого поганого!»)</w:t>
      </w:r>
    </w:p>
    <w:p w:rsidR="00C86AC7" w:rsidRDefault="00C86AC7" w:rsidP="00C86AC7">
      <w:pPr>
        <w:spacing w:line="360" w:lineRule="auto"/>
        <w:ind w:left="-567"/>
        <w:rPr>
          <w:sz w:val="32"/>
          <w:szCs w:val="32"/>
        </w:rPr>
      </w:pPr>
    </w:p>
    <w:p w:rsidR="009974DF" w:rsidRDefault="009974DF" w:rsidP="00C86AC7">
      <w:pPr>
        <w:spacing w:line="360" w:lineRule="auto"/>
        <w:ind w:left="-567"/>
        <w:rPr>
          <w:sz w:val="32"/>
          <w:szCs w:val="32"/>
        </w:rPr>
      </w:pPr>
    </w:p>
    <w:p w:rsidR="009974DF" w:rsidRDefault="009974DF" w:rsidP="00C86AC7">
      <w:pPr>
        <w:spacing w:line="360" w:lineRule="auto"/>
        <w:ind w:left="-567"/>
        <w:rPr>
          <w:sz w:val="32"/>
          <w:szCs w:val="32"/>
        </w:rPr>
      </w:pPr>
    </w:p>
    <w:p w:rsidR="009974DF" w:rsidRDefault="009974DF" w:rsidP="00C86AC7">
      <w:pPr>
        <w:spacing w:line="360" w:lineRule="auto"/>
        <w:ind w:left="-567"/>
        <w:rPr>
          <w:sz w:val="32"/>
          <w:szCs w:val="32"/>
        </w:rPr>
      </w:pPr>
    </w:p>
    <w:p w:rsidR="009974DF" w:rsidRDefault="009974DF" w:rsidP="00C86AC7">
      <w:pPr>
        <w:spacing w:line="360" w:lineRule="auto"/>
        <w:ind w:left="-567"/>
        <w:rPr>
          <w:sz w:val="32"/>
          <w:szCs w:val="32"/>
        </w:rPr>
      </w:pPr>
    </w:p>
    <w:p w:rsidR="009974DF" w:rsidRDefault="009974DF" w:rsidP="00C86AC7">
      <w:pPr>
        <w:spacing w:line="360" w:lineRule="auto"/>
        <w:ind w:left="-567"/>
        <w:rPr>
          <w:sz w:val="32"/>
          <w:szCs w:val="32"/>
        </w:rPr>
      </w:pPr>
    </w:p>
    <w:p w:rsidR="009974DF" w:rsidRPr="00C86AC7" w:rsidRDefault="009974DF" w:rsidP="00C86AC7">
      <w:pPr>
        <w:spacing w:line="360" w:lineRule="auto"/>
        <w:ind w:left="-567"/>
        <w:rPr>
          <w:sz w:val="32"/>
          <w:szCs w:val="32"/>
        </w:rPr>
      </w:pPr>
    </w:p>
    <w:p w:rsidR="009974DF" w:rsidRP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b/>
          <w:iCs/>
          <w:sz w:val="36"/>
          <w:szCs w:val="36"/>
          <w:lang w:val="uk-UA"/>
        </w:rPr>
      </w:pPr>
      <w:r w:rsidRPr="009974DF">
        <w:rPr>
          <w:rFonts w:ascii="Comic Sans MS" w:hAnsi="Comic Sans MS"/>
          <w:b/>
          <w:iCs/>
          <w:sz w:val="36"/>
          <w:szCs w:val="36"/>
          <w:lang w:val="uk-UA"/>
        </w:rPr>
        <w:lastRenderedPageBreak/>
        <w:t>Якщо справа дійшла до покарання.</w:t>
      </w:r>
    </w:p>
    <w:p w:rsidR="009974DF" w:rsidRP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Comic Sans MS" w:hAnsi="Comic Sans MS"/>
          <w:sz w:val="36"/>
          <w:szCs w:val="36"/>
        </w:rPr>
      </w:pP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Покарання має бути сумісним  із вчинком дитини.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iCs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Не можна карати ігноруванням.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>Гра в мовчанку чи вгадування не під силу для психіки дитини.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Краще позбавити дитину чогось приємного, ніж використову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softHyphen/>
        <w:t>вати каральні заходи.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iCs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•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Покарання можна пояснити дитині як природний наслідок її негідної поведінки.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>Ті неприємні моменти, які відчуває покарана ди</w:t>
      </w:r>
      <w:r>
        <w:rPr>
          <w:rFonts w:ascii="Times New Roman" w:hAnsi="Times New Roman"/>
          <w:sz w:val="32"/>
          <w:szCs w:val="32"/>
          <w:lang w:val="uk-UA"/>
        </w:rPr>
        <w:softHyphen/>
        <w:t>тина, вона не повинна сприймати як помсту розгніваного або обра</w:t>
      </w:r>
      <w:r>
        <w:rPr>
          <w:rFonts w:ascii="Times New Roman" w:hAnsi="Times New Roman"/>
          <w:sz w:val="32"/>
          <w:szCs w:val="32"/>
          <w:lang w:val="uk-UA"/>
        </w:rPr>
        <w:softHyphen/>
        <w:t>женого дорослого, як перемогу дорослого у війні з дитиною. Важли</w:t>
      </w:r>
      <w:r>
        <w:rPr>
          <w:rFonts w:ascii="Times New Roman" w:hAnsi="Times New Roman"/>
          <w:sz w:val="32"/>
          <w:szCs w:val="32"/>
          <w:lang w:val="uk-UA"/>
        </w:rPr>
        <w:softHyphen/>
        <w:t xml:space="preserve">во, щоб не лише дорослий, а й дитина розуміли, для чого її карають (не тільки за що, а й для чого). Якщо дитина не вимила посуд, можна пояснити їй, що тепер ви не встигнете спекти пиріг, який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.усі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люблять, і що ви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так само</w:t>
      </w:r>
      <w:r>
        <w:rPr>
          <w:rFonts w:ascii="Times New Roman" w:hAnsi="Times New Roman"/>
          <w:i/>
          <w:iCs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цим засмучені, як і вона.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i/>
          <w:iCs/>
          <w:sz w:val="32"/>
          <w:szCs w:val="32"/>
          <w:lang w:val="uk-UA"/>
        </w:rPr>
      </w:pP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Так само, як і вона...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i/>
          <w:iCs/>
          <w:sz w:val="32"/>
          <w:szCs w:val="32"/>
          <w:lang w:val="uk-UA"/>
        </w:rPr>
      </w:pP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 xml:space="preserve">Не забувайте, що взаєморозуміння, співпереживання, увага до почуттів вашої дитини </w:t>
      </w:r>
      <w:r>
        <w:rPr>
          <w:rFonts w:ascii="Times New Roman" w:hAnsi="Times New Roman"/>
          <w:b/>
          <w:sz w:val="32"/>
          <w:szCs w:val="32"/>
          <w:lang w:val="uk-UA"/>
        </w:rPr>
        <w:t xml:space="preserve">— </w:t>
      </w:r>
      <w:r>
        <w:rPr>
          <w:rFonts w:ascii="Times New Roman" w:hAnsi="Times New Roman"/>
          <w:b/>
          <w:i/>
          <w:iCs/>
          <w:sz w:val="32"/>
          <w:szCs w:val="32"/>
          <w:lang w:val="uk-UA"/>
        </w:rPr>
        <w:t>це золотий фонд ваших взаємин, який гарантує вихід із будь-яких труднощів і конфліктів!</w:t>
      </w:r>
    </w:p>
    <w:p w:rsidR="009974DF" w:rsidRDefault="009974DF" w:rsidP="009974D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sz w:val="32"/>
          <w:szCs w:val="32"/>
        </w:rPr>
      </w:pPr>
    </w:p>
    <w:p w:rsidR="009974DF" w:rsidRDefault="009974DF" w:rsidP="009974DF">
      <w:pPr>
        <w:spacing w:line="360" w:lineRule="auto"/>
        <w:jc w:val="center"/>
        <w:rPr>
          <w:rFonts w:ascii="Calibri" w:hAnsi="Calibri"/>
          <w:lang w:val="uk-UA"/>
        </w:rPr>
      </w:pPr>
      <w:r>
        <w:rPr>
          <w:rFonts w:ascii="Comic Sans MS" w:hAnsi="Comic Sans MS"/>
          <w:b/>
          <w:sz w:val="44"/>
          <w:szCs w:val="44"/>
          <w:lang w:val="uk-UA"/>
        </w:rPr>
        <w:t>Успіхів вам у вихованні й розумінні вашої дитини!</w:t>
      </w:r>
    </w:p>
    <w:p w:rsidR="00C86AC7" w:rsidRPr="009974DF" w:rsidRDefault="00C86AC7">
      <w:pPr>
        <w:rPr>
          <w:lang w:val="uk-UA"/>
        </w:rPr>
      </w:pPr>
      <w:bookmarkStart w:id="0" w:name="_GoBack"/>
      <w:bookmarkEnd w:id="0"/>
    </w:p>
    <w:sectPr w:rsidR="00C86AC7" w:rsidRPr="009974DF" w:rsidSect="00856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3E3F95"/>
    <w:multiLevelType w:val="hybridMultilevel"/>
    <w:tmpl w:val="D7FC8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41E96"/>
    <w:multiLevelType w:val="hybridMultilevel"/>
    <w:tmpl w:val="24D8D4AA"/>
    <w:lvl w:ilvl="0" w:tplc="8F041D1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A12"/>
    <w:rsid w:val="000A56CE"/>
    <w:rsid w:val="00195B11"/>
    <w:rsid w:val="00210A24"/>
    <w:rsid w:val="00215C9A"/>
    <w:rsid w:val="003E18BC"/>
    <w:rsid w:val="00400A12"/>
    <w:rsid w:val="004B76EE"/>
    <w:rsid w:val="00651FBB"/>
    <w:rsid w:val="00665238"/>
    <w:rsid w:val="00781BCD"/>
    <w:rsid w:val="00856651"/>
    <w:rsid w:val="0095483D"/>
    <w:rsid w:val="00967B72"/>
    <w:rsid w:val="009974DF"/>
    <w:rsid w:val="00A541BE"/>
    <w:rsid w:val="00AD7D34"/>
    <w:rsid w:val="00B9150F"/>
    <w:rsid w:val="00C2771F"/>
    <w:rsid w:val="00C86AC7"/>
    <w:rsid w:val="00D1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1B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7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71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18B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1B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277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71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E18B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Прижегалінський</dc:creator>
  <cp:keywords/>
  <dc:description/>
  <cp:lastModifiedBy>Пользователь</cp:lastModifiedBy>
  <cp:revision>13</cp:revision>
  <dcterms:created xsi:type="dcterms:W3CDTF">2019-04-17T18:07:00Z</dcterms:created>
  <dcterms:modified xsi:type="dcterms:W3CDTF">2019-04-22T07:31:00Z</dcterms:modified>
</cp:coreProperties>
</file>