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651" w:rsidRDefault="00203651" w:rsidP="00203651">
      <w:pPr>
        <w:shd w:val="clear" w:color="auto" w:fill="FFFFFF"/>
        <w:autoSpaceDE w:val="0"/>
        <w:autoSpaceDN w:val="0"/>
        <w:adjustRightInd w:val="0"/>
        <w:spacing w:after="0" w:line="240" w:lineRule="auto"/>
        <w:ind w:left="-709" w:firstLine="567"/>
        <w:jc w:val="center"/>
        <w:rPr>
          <w:rFonts w:ascii="Comic Sans MS" w:hAnsi="Comic Sans MS"/>
          <w:b/>
          <w:iCs/>
          <w:sz w:val="44"/>
          <w:szCs w:val="44"/>
          <w:lang w:val="uk-UA"/>
        </w:rPr>
      </w:pPr>
      <w:r w:rsidRPr="00203651">
        <w:rPr>
          <w:rFonts w:ascii="Comic Sans MS" w:hAnsi="Comic Sans MS"/>
          <w:b/>
          <w:iCs/>
          <w:sz w:val="44"/>
          <w:szCs w:val="44"/>
          <w:lang w:val="uk-UA"/>
        </w:rPr>
        <w:t>Залучайте дитину до «законотворчості», поділіться з нею «законодавчою</w:t>
      </w:r>
      <w:r w:rsidRPr="00203651">
        <w:rPr>
          <w:rFonts w:ascii="Comic Sans MS" w:hAnsi="Comic Sans MS"/>
          <w:iCs/>
          <w:sz w:val="44"/>
          <w:szCs w:val="44"/>
          <w:lang w:val="uk-UA"/>
        </w:rPr>
        <w:t xml:space="preserve"> </w:t>
      </w:r>
      <w:r w:rsidRPr="00203651">
        <w:rPr>
          <w:rFonts w:ascii="Comic Sans MS" w:hAnsi="Comic Sans MS"/>
          <w:b/>
          <w:iCs/>
          <w:sz w:val="44"/>
          <w:szCs w:val="44"/>
          <w:lang w:val="uk-UA"/>
        </w:rPr>
        <w:t>владою»</w:t>
      </w:r>
    </w:p>
    <w:p w:rsidR="00203651" w:rsidRPr="00203651" w:rsidRDefault="00203651" w:rsidP="00203651">
      <w:pPr>
        <w:shd w:val="clear" w:color="auto" w:fill="FFFFFF"/>
        <w:autoSpaceDE w:val="0"/>
        <w:autoSpaceDN w:val="0"/>
        <w:adjustRightInd w:val="0"/>
        <w:spacing w:after="0" w:line="240" w:lineRule="auto"/>
        <w:ind w:left="-709" w:firstLine="567"/>
        <w:jc w:val="center"/>
        <w:rPr>
          <w:rFonts w:ascii="Comic Sans MS" w:hAnsi="Comic Sans MS"/>
          <w:b/>
          <w:iCs/>
          <w:sz w:val="44"/>
          <w:szCs w:val="44"/>
          <w:lang w:val="uk-UA"/>
        </w:rPr>
      </w:pPr>
    </w:p>
    <w:p w:rsidR="00203651" w:rsidRPr="00203651" w:rsidRDefault="00203651" w:rsidP="00203651">
      <w:pPr>
        <w:shd w:val="clear" w:color="auto" w:fill="FFFFFF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hAnsi="Times New Roman"/>
          <w:b/>
          <w:i/>
          <w:sz w:val="36"/>
          <w:szCs w:val="36"/>
          <w:lang w:val="uk-UA"/>
        </w:rPr>
      </w:pPr>
      <w:r w:rsidRPr="00203651">
        <w:rPr>
          <w:rFonts w:ascii="Times New Roman" w:hAnsi="Times New Roman"/>
          <w:b/>
          <w:i/>
          <w:iCs/>
          <w:sz w:val="36"/>
          <w:szCs w:val="36"/>
          <w:lang w:val="uk-UA"/>
        </w:rPr>
        <w:t xml:space="preserve"> </w:t>
      </w:r>
      <w:r w:rsidRPr="00203651">
        <w:rPr>
          <w:rFonts w:ascii="Times New Roman" w:hAnsi="Times New Roman"/>
          <w:b/>
          <w:i/>
          <w:sz w:val="36"/>
          <w:szCs w:val="36"/>
          <w:lang w:val="uk-UA"/>
        </w:rPr>
        <w:t>Встановлюючи правила й норми, обов'яз</w:t>
      </w:r>
      <w:r w:rsidRPr="00203651">
        <w:rPr>
          <w:rFonts w:ascii="Times New Roman" w:hAnsi="Times New Roman"/>
          <w:b/>
          <w:i/>
          <w:sz w:val="36"/>
          <w:szCs w:val="36"/>
          <w:lang w:val="uk-UA"/>
        </w:rPr>
        <w:softHyphen/>
        <w:t>кові для виконання, поцікавтеся думкою дитини.</w:t>
      </w:r>
    </w:p>
    <w:p w:rsidR="00203651" w:rsidRPr="00203651" w:rsidRDefault="00203651" w:rsidP="00203651">
      <w:pPr>
        <w:shd w:val="clear" w:color="auto" w:fill="FFFFFF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hAnsi="Times New Roman"/>
          <w:b/>
          <w:i/>
          <w:sz w:val="32"/>
          <w:szCs w:val="32"/>
        </w:rPr>
      </w:pPr>
    </w:p>
    <w:p w:rsidR="00203651" w:rsidRDefault="00203651" w:rsidP="00203651">
      <w:pPr>
        <w:shd w:val="clear" w:color="auto" w:fill="FFFFFF"/>
        <w:autoSpaceDE w:val="0"/>
        <w:autoSpaceDN w:val="0"/>
        <w:adjustRightInd w:val="0"/>
        <w:spacing w:after="0" w:line="360" w:lineRule="auto"/>
        <w:ind w:left="-709" w:firstLine="567"/>
        <w:jc w:val="both"/>
        <w:rPr>
          <w:rFonts w:ascii="Times New Roman" w:hAnsi="Times New Roman"/>
          <w:sz w:val="32"/>
          <w:szCs w:val="32"/>
          <w:lang w:val="uk-UA"/>
        </w:rPr>
      </w:pPr>
      <w:r w:rsidRPr="00203651">
        <w:rPr>
          <w:rFonts w:ascii="Times New Roman" w:hAnsi="Times New Roman"/>
          <w:b/>
          <w:i/>
          <w:sz w:val="32"/>
          <w:szCs w:val="32"/>
          <w:lang w:val="uk-UA"/>
        </w:rPr>
        <w:t xml:space="preserve">• </w:t>
      </w:r>
      <w:r w:rsidRPr="00203651">
        <w:rPr>
          <w:rFonts w:ascii="Times New Roman" w:hAnsi="Times New Roman"/>
          <w:b/>
          <w:i/>
          <w:sz w:val="32"/>
          <w:szCs w:val="32"/>
        </w:rPr>
        <w:t xml:space="preserve"> </w:t>
      </w:r>
      <w:r w:rsidRPr="00203651">
        <w:rPr>
          <w:rFonts w:ascii="Times New Roman" w:hAnsi="Times New Roman"/>
          <w:b/>
          <w:i/>
          <w:iCs/>
          <w:sz w:val="32"/>
          <w:szCs w:val="32"/>
          <w:lang w:val="uk-UA"/>
        </w:rPr>
        <w:t>«Я хочу з тобою порадитися»</w:t>
      </w:r>
      <w:r w:rsidRPr="00702BFE">
        <w:rPr>
          <w:rFonts w:ascii="Times New Roman" w:hAnsi="Times New Roman"/>
          <w:i/>
          <w:iCs/>
          <w:sz w:val="32"/>
          <w:szCs w:val="32"/>
          <w:lang w:val="uk-UA"/>
        </w:rPr>
        <w:t xml:space="preserve"> </w:t>
      </w:r>
      <w:r w:rsidRPr="00702BFE">
        <w:rPr>
          <w:rFonts w:ascii="Times New Roman" w:hAnsi="Times New Roman"/>
          <w:sz w:val="32"/>
          <w:szCs w:val="32"/>
          <w:lang w:val="uk-UA"/>
        </w:rPr>
        <w:t xml:space="preserve">— хороший початок для викладу якоїсь </w:t>
      </w:r>
      <w:r w:rsidRPr="00D36EB2">
        <w:rPr>
          <w:rFonts w:ascii="Times New Roman" w:hAnsi="Times New Roman"/>
          <w:color w:val="FF0000"/>
          <w:sz w:val="32"/>
          <w:szCs w:val="32"/>
          <w:lang w:val="uk-UA"/>
        </w:rPr>
        <w:t>назрілої</w:t>
      </w:r>
      <w:r w:rsidRPr="00702BFE">
        <w:rPr>
          <w:rFonts w:ascii="Times New Roman" w:hAnsi="Times New Roman"/>
          <w:sz w:val="32"/>
          <w:szCs w:val="32"/>
          <w:lang w:val="uk-UA"/>
        </w:rPr>
        <w:t xml:space="preserve"> проблеми. Дитина має зрозуміти,</w:t>
      </w:r>
      <w:r>
        <w:rPr>
          <w:rFonts w:ascii="Times New Roman" w:hAnsi="Times New Roman"/>
          <w:sz w:val="32"/>
          <w:szCs w:val="32"/>
          <w:lang w:val="uk-UA"/>
        </w:rPr>
        <w:t xml:space="preserve">  </w:t>
      </w:r>
      <w:r w:rsidRPr="00702BFE">
        <w:rPr>
          <w:rFonts w:ascii="Times New Roman" w:hAnsi="Times New Roman"/>
          <w:sz w:val="32"/>
          <w:szCs w:val="32"/>
          <w:lang w:val="uk-UA"/>
        </w:rPr>
        <w:t>що вас турбує, і ста</w:t>
      </w:r>
      <w:r w:rsidRPr="00702BFE">
        <w:rPr>
          <w:rFonts w:ascii="Times New Roman" w:hAnsi="Times New Roman"/>
          <w:sz w:val="32"/>
          <w:szCs w:val="32"/>
          <w:lang w:val="uk-UA"/>
        </w:rPr>
        <w:softHyphen/>
        <w:t>ти рівноправним учасником у пошуку рішення.</w:t>
      </w:r>
    </w:p>
    <w:p w:rsidR="00203651" w:rsidRPr="00702BFE" w:rsidRDefault="00203651" w:rsidP="00203651">
      <w:pPr>
        <w:shd w:val="clear" w:color="auto" w:fill="FFFFFF"/>
        <w:autoSpaceDE w:val="0"/>
        <w:autoSpaceDN w:val="0"/>
        <w:adjustRightInd w:val="0"/>
        <w:spacing w:after="0" w:line="360" w:lineRule="auto"/>
        <w:ind w:left="-709" w:firstLine="567"/>
        <w:jc w:val="both"/>
        <w:rPr>
          <w:rFonts w:ascii="Times New Roman" w:hAnsi="Times New Roman"/>
          <w:sz w:val="32"/>
          <w:szCs w:val="32"/>
        </w:rPr>
      </w:pPr>
    </w:p>
    <w:p w:rsidR="00203651" w:rsidRDefault="00203651" w:rsidP="00203651">
      <w:pPr>
        <w:shd w:val="clear" w:color="auto" w:fill="FFFFFF"/>
        <w:autoSpaceDE w:val="0"/>
        <w:autoSpaceDN w:val="0"/>
        <w:adjustRightInd w:val="0"/>
        <w:spacing w:after="0" w:line="360" w:lineRule="auto"/>
        <w:ind w:left="-709" w:firstLine="567"/>
        <w:jc w:val="both"/>
        <w:rPr>
          <w:rFonts w:ascii="Times New Roman" w:hAnsi="Times New Roman"/>
          <w:sz w:val="32"/>
          <w:szCs w:val="32"/>
          <w:lang w:val="uk-UA"/>
        </w:rPr>
      </w:pPr>
      <w:r w:rsidRPr="00203651">
        <w:rPr>
          <w:rFonts w:ascii="Times New Roman" w:hAnsi="Times New Roman"/>
          <w:b/>
          <w:sz w:val="32"/>
          <w:szCs w:val="32"/>
          <w:lang w:val="uk-UA"/>
        </w:rPr>
        <w:t xml:space="preserve">• </w:t>
      </w:r>
      <w:r w:rsidRPr="00203651">
        <w:rPr>
          <w:rFonts w:ascii="Times New Roman" w:hAnsi="Times New Roman"/>
          <w:b/>
          <w:i/>
          <w:iCs/>
          <w:sz w:val="32"/>
          <w:szCs w:val="32"/>
          <w:lang w:val="uk-UA"/>
        </w:rPr>
        <w:t>«Давай домовимось»</w:t>
      </w:r>
      <w:r w:rsidRPr="00702BFE">
        <w:rPr>
          <w:rFonts w:ascii="Times New Roman" w:hAnsi="Times New Roman"/>
          <w:i/>
          <w:iCs/>
          <w:sz w:val="32"/>
          <w:szCs w:val="32"/>
          <w:lang w:val="uk-UA"/>
        </w:rPr>
        <w:t xml:space="preserve"> </w:t>
      </w:r>
      <w:r w:rsidRPr="00702BFE">
        <w:rPr>
          <w:rFonts w:ascii="Times New Roman" w:hAnsi="Times New Roman"/>
          <w:sz w:val="32"/>
          <w:szCs w:val="32"/>
          <w:lang w:val="uk-UA"/>
        </w:rPr>
        <w:t>— цією фразою можна почати розмову про взаємні зобов'язання. Укладення угоди передбачає розмову рівних. У разі порушення своїх обов'язків дитиною, відповідна акція батьків уже не буде сприйнята як помста або покарання. Вона просто свідчи</w:t>
      </w:r>
      <w:r w:rsidRPr="00702BFE">
        <w:rPr>
          <w:rFonts w:ascii="Times New Roman" w:hAnsi="Times New Roman"/>
          <w:sz w:val="32"/>
          <w:szCs w:val="32"/>
          <w:lang w:val="uk-UA"/>
        </w:rPr>
        <w:softHyphen/>
        <w:t>тиме, що угоду розірвано... Але якщо «сторони» зацікавлені, її, зви</w:t>
      </w:r>
      <w:r w:rsidRPr="00702BFE">
        <w:rPr>
          <w:rFonts w:ascii="Times New Roman" w:hAnsi="Times New Roman"/>
          <w:sz w:val="32"/>
          <w:szCs w:val="32"/>
          <w:lang w:val="uk-UA"/>
        </w:rPr>
        <w:softHyphen/>
        <w:t>чайно, можна відновити.</w:t>
      </w:r>
    </w:p>
    <w:p w:rsidR="00203651" w:rsidRPr="00702BFE" w:rsidRDefault="00203651" w:rsidP="00203651">
      <w:pPr>
        <w:shd w:val="clear" w:color="auto" w:fill="FFFFFF"/>
        <w:autoSpaceDE w:val="0"/>
        <w:autoSpaceDN w:val="0"/>
        <w:adjustRightInd w:val="0"/>
        <w:spacing w:after="0" w:line="360" w:lineRule="auto"/>
        <w:ind w:left="-709" w:firstLine="567"/>
        <w:jc w:val="both"/>
        <w:rPr>
          <w:rFonts w:ascii="Times New Roman" w:hAnsi="Times New Roman"/>
          <w:sz w:val="32"/>
          <w:szCs w:val="32"/>
        </w:rPr>
      </w:pPr>
    </w:p>
    <w:p w:rsidR="00203651" w:rsidRPr="00203651" w:rsidRDefault="00203651" w:rsidP="00203651">
      <w:pPr>
        <w:shd w:val="clear" w:color="auto" w:fill="FFFFFF"/>
        <w:autoSpaceDE w:val="0"/>
        <w:autoSpaceDN w:val="0"/>
        <w:adjustRightInd w:val="0"/>
        <w:spacing w:after="0" w:line="360" w:lineRule="auto"/>
        <w:ind w:left="-709" w:firstLine="567"/>
        <w:jc w:val="both"/>
        <w:rPr>
          <w:rFonts w:ascii="Times New Roman" w:hAnsi="Times New Roman"/>
          <w:sz w:val="32"/>
          <w:szCs w:val="32"/>
          <w:lang w:val="uk-UA"/>
        </w:rPr>
      </w:pPr>
      <w:r w:rsidRPr="00702BFE">
        <w:rPr>
          <w:rFonts w:ascii="Times New Roman" w:hAnsi="Times New Roman"/>
          <w:sz w:val="32"/>
          <w:szCs w:val="32"/>
          <w:lang w:val="uk-UA"/>
        </w:rPr>
        <w:t xml:space="preserve">• </w:t>
      </w:r>
      <w:r w:rsidRPr="00203651">
        <w:rPr>
          <w:rFonts w:ascii="Times New Roman" w:hAnsi="Times New Roman"/>
          <w:b/>
          <w:i/>
          <w:iCs/>
          <w:sz w:val="32"/>
          <w:szCs w:val="32"/>
          <w:lang w:val="uk-UA"/>
        </w:rPr>
        <w:t>«Вибирай»</w:t>
      </w:r>
      <w:r w:rsidRPr="00702BFE">
        <w:rPr>
          <w:rFonts w:ascii="Times New Roman" w:hAnsi="Times New Roman"/>
          <w:i/>
          <w:iCs/>
          <w:sz w:val="32"/>
          <w:szCs w:val="32"/>
          <w:lang w:val="uk-UA"/>
        </w:rPr>
        <w:t xml:space="preserve"> </w:t>
      </w:r>
      <w:r w:rsidRPr="00702BFE">
        <w:rPr>
          <w:rFonts w:ascii="Times New Roman" w:hAnsi="Times New Roman"/>
          <w:sz w:val="32"/>
          <w:szCs w:val="32"/>
          <w:lang w:val="uk-UA"/>
        </w:rPr>
        <w:t xml:space="preserve">— цим можна закінчити перелік прийнятних, на ваш погляд, альтернатив поведінки дитини. Остаточне слово начебто залишається за дитиною. Якщо вона вибере </w:t>
      </w:r>
      <w:r w:rsidRPr="00203651">
        <w:rPr>
          <w:rFonts w:ascii="Times New Roman" w:hAnsi="Times New Roman"/>
          <w:b/>
          <w:i/>
          <w:iCs/>
          <w:sz w:val="32"/>
          <w:szCs w:val="32"/>
          <w:lang w:val="uk-UA"/>
        </w:rPr>
        <w:t>сама</w:t>
      </w:r>
      <w:r w:rsidRPr="00702BFE">
        <w:rPr>
          <w:rFonts w:ascii="Times New Roman" w:hAnsi="Times New Roman"/>
          <w:i/>
          <w:iCs/>
          <w:sz w:val="32"/>
          <w:szCs w:val="32"/>
          <w:lang w:val="uk-UA"/>
        </w:rPr>
        <w:t xml:space="preserve">, </w:t>
      </w:r>
      <w:r w:rsidRPr="00702BFE">
        <w:rPr>
          <w:rFonts w:ascii="Times New Roman" w:hAnsi="Times New Roman"/>
          <w:sz w:val="32"/>
          <w:szCs w:val="32"/>
          <w:lang w:val="uk-UA"/>
        </w:rPr>
        <w:t>вірогідність вико</w:t>
      </w:r>
      <w:r w:rsidRPr="00702BFE">
        <w:rPr>
          <w:rFonts w:ascii="Times New Roman" w:hAnsi="Times New Roman"/>
          <w:sz w:val="32"/>
          <w:szCs w:val="32"/>
          <w:lang w:val="uk-UA"/>
        </w:rPr>
        <w:softHyphen/>
        <w:t>нання ваших вимог суттєво зросте.</w:t>
      </w:r>
    </w:p>
    <w:p w:rsidR="000A5059" w:rsidRDefault="00203651" w:rsidP="00D36EB2">
      <w:pPr>
        <w:shd w:val="clear" w:color="auto" w:fill="FFFFFF"/>
        <w:autoSpaceDE w:val="0"/>
        <w:autoSpaceDN w:val="0"/>
        <w:adjustRightInd w:val="0"/>
        <w:spacing w:after="0" w:line="360" w:lineRule="auto"/>
        <w:ind w:left="-709" w:firstLine="567"/>
        <w:jc w:val="both"/>
      </w:pPr>
      <w:r w:rsidRPr="00702BFE">
        <w:rPr>
          <w:rFonts w:ascii="Times New Roman" w:hAnsi="Times New Roman"/>
          <w:sz w:val="32"/>
          <w:szCs w:val="32"/>
          <w:lang w:val="uk-UA"/>
        </w:rPr>
        <w:t xml:space="preserve">• </w:t>
      </w:r>
      <w:r w:rsidRPr="00203651">
        <w:rPr>
          <w:rFonts w:ascii="Times New Roman" w:hAnsi="Times New Roman"/>
          <w:b/>
          <w:i/>
          <w:iCs/>
          <w:sz w:val="32"/>
          <w:szCs w:val="32"/>
          <w:lang w:val="uk-UA"/>
        </w:rPr>
        <w:t>«Міняюся, не дивлячись»</w:t>
      </w:r>
      <w:r w:rsidRPr="00702BFE">
        <w:rPr>
          <w:rFonts w:ascii="Times New Roman" w:hAnsi="Times New Roman"/>
          <w:i/>
          <w:iCs/>
          <w:sz w:val="32"/>
          <w:szCs w:val="32"/>
          <w:lang w:val="uk-UA"/>
        </w:rPr>
        <w:t xml:space="preserve"> </w:t>
      </w:r>
      <w:r w:rsidRPr="00702BFE">
        <w:rPr>
          <w:rFonts w:ascii="Times New Roman" w:hAnsi="Times New Roman"/>
          <w:sz w:val="32"/>
          <w:szCs w:val="32"/>
          <w:lang w:val="uk-UA"/>
        </w:rPr>
        <w:t>— переконливий прийом у тих випад</w:t>
      </w:r>
      <w:r w:rsidRPr="00702BFE">
        <w:rPr>
          <w:rFonts w:ascii="Times New Roman" w:hAnsi="Times New Roman"/>
          <w:sz w:val="32"/>
          <w:szCs w:val="32"/>
          <w:lang w:val="uk-UA"/>
        </w:rPr>
        <w:softHyphen/>
        <w:t>ках, коли дитина претендує на права дорослого («Чому тобі можна, а мені не можна?»). Запропонуйте їй помінятися, тільки поясніть, що разом з вашими правами вона одержить і ваші обов'язки (або відпо</w:t>
      </w:r>
      <w:r w:rsidRPr="00702BFE">
        <w:rPr>
          <w:rFonts w:ascii="Times New Roman" w:hAnsi="Times New Roman"/>
          <w:sz w:val="32"/>
          <w:szCs w:val="32"/>
          <w:lang w:val="uk-UA"/>
        </w:rPr>
        <w:softHyphen/>
        <w:t xml:space="preserve">відальність). Швидше за все її </w:t>
      </w:r>
      <w:r w:rsidRPr="00203651">
        <w:rPr>
          <w:rFonts w:ascii="Times New Roman" w:hAnsi="Times New Roman"/>
          <w:b/>
          <w:i/>
          <w:iCs/>
          <w:sz w:val="32"/>
          <w:szCs w:val="32"/>
          <w:lang w:val="uk-UA"/>
        </w:rPr>
        <w:t>особистий</w:t>
      </w:r>
      <w:r w:rsidRPr="00702BFE">
        <w:rPr>
          <w:rFonts w:ascii="Times New Roman" w:hAnsi="Times New Roman"/>
          <w:i/>
          <w:iCs/>
          <w:sz w:val="32"/>
          <w:szCs w:val="32"/>
          <w:lang w:val="uk-UA"/>
        </w:rPr>
        <w:t xml:space="preserve"> </w:t>
      </w:r>
      <w:r w:rsidRPr="00702BFE">
        <w:rPr>
          <w:rFonts w:ascii="Times New Roman" w:hAnsi="Times New Roman"/>
          <w:sz w:val="32"/>
          <w:szCs w:val="32"/>
          <w:lang w:val="uk-UA"/>
        </w:rPr>
        <w:t>вибір зупиниться на тради</w:t>
      </w:r>
      <w:r w:rsidRPr="00702BFE">
        <w:rPr>
          <w:rFonts w:ascii="Times New Roman" w:hAnsi="Times New Roman"/>
          <w:sz w:val="32"/>
          <w:szCs w:val="32"/>
          <w:lang w:val="uk-UA"/>
        </w:rPr>
        <w:softHyphen/>
        <w:t>ційному «розподілі праці».</w:t>
      </w:r>
      <w:bookmarkStart w:id="0" w:name="_GoBack"/>
      <w:bookmarkEnd w:id="0"/>
    </w:p>
    <w:sectPr w:rsidR="000A5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949"/>
    <w:rsid w:val="000A5059"/>
    <w:rsid w:val="00203651"/>
    <w:rsid w:val="003F2949"/>
    <w:rsid w:val="00D3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65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65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Віктор Прижегалінський</dc:creator>
  <cp:keywords/>
  <dc:description/>
  <cp:lastModifiedBy>Пользователь</cp:lastModifiedBy>
  <cp:revision>3</cp:revision>
  <dcterms:created xsi:type="dcterms:W3CDTF">2019-04-17T18:23:00Z</dcterms:created>
  <dcterms:modified xsi:type="dcterms:W3CDTF">2019-04-18T06:46:00Z</dcterms:modified>
</cp:coreProperties>
</file>